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F8" w:rsidRPr="006B471C" w:rsidRDefault="002A5FF8" w:rsidP="002A5FF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Consiliul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Raional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Hînce</w:t>
      </w:r>
      <w:proofErr w:type="gram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ști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471C">
        <w:rPr>
          <w:rFonts w:ascii="Times New Roman" w:hAnsi="Times New Roman" w:cs="Times New Roman"/>
          <w:b/>
          <w:sz w:val="28"/>
          <w:szCs w:val="28"/>
          <w:lang w:val="ro-RO"/>
        </w:rPr>
        <w:t>al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Federației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ndicale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Educației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Științei</w:t>
      </w:r>
      <w:proofErr w:type="spellEnd"/>
    </w:p>
    <w:p w:rsidR="002A5FF8" w:rsidRPr="006B471C" w:rsidRDefault="002A5FF8" w:rsidP="002A5FF8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proofErr w:type="gramEnd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Hîncești</w:t>
      </w:r>
      <w:proofErr w:type="spellEnd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str. </w:t>
      </w:r>
      <w:proofErr w:type="spellStart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Mihalcea</w:t>
      </w:r>
      <w:proofErr w:type="spellEnd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Hîncu</w:t>
      </w:r>
      <w:proofErr w:type="gramStart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,126</w:t>
      </w:r>
      <w:proofErr w:type="gramEnd"/>
    </w:p>
    <w:p w:rsidR="002A5FF8" w:rsidRDefault="002A5FF8" w:rsidP="002A5FF8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tel</w:t>
      </w:r>
      <w:proofErr w:type="spellEnd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/fax</w:t>
      </w:r>
      <w:proofErr w:type="gramEnd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: 0269-2-38-41</w:t>
      </w:r>
    </w:p>
    <w:p w:rsidR="002A5FF8" w:rsidRPr="002A5FF8" w:rsidRDefault="002A5FF8" w:rsidP="002A5FF8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----------------------------------------------------------------------------------------------------</w:t>
      </w:r>
    </w:p>
    <w:p w:rsidR="002A5FF8" w:rsidRPr="00C24613" w:rsidRDefault="002A5FF8" w:rsidP="002A5FF8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Parlamentul Republicii</w:t>
      </w:r>
      <w:r w:rsidRPr="00C246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Moldova, </w:t>
      </w:r>
    </w:p>
    <w:p w:rsidR="002A5FF8" w:rsidRPr="00C24613" w:rsidRDefault="002A5FF8" w:rsidP="002A5FF8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Guvernul Republicii</w:t>
      </w:r>
      <w:r w:rsidRPr="00C246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Moldova, </w:t>
      </w:r>
    </w:p>
    <w:p w:rsidR="002A5FF8" w:rsidRPr="00C24613" w:rsidRDefault="002A5FF8" w:rsidP="002A5FF8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Ministerul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Educației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 Republicii</w:t>
      </w:r>
      <w:r w:rsidRPr="00C246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Moldova,</w:t>
      </w:r>
    </w:p>
    <w:p w:rsidR="002A5FF8" w:rsidRDefault="002A5FF8" w:rsidP="002A5FF8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246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Consiliul General al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Federației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Sindicale a</w:t>
      </w:r>
      <w:r w:rsidRPr="00C246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C24613">
        <w:rPr>
          <w:rFonts w:ascii="Times New Roman" w:hAnsi="Times New Roman" w:cs="Times New Roman"/>
          <w:b/>
          <w:sz w:val="28"/>
          <w:szCs w:val="28"/>
          <w:lang w:val="ro-RO"/>
        </w:rPr>
        <w:t>Educației</w:t>
      </w:r>
      <w:proofErr w:type="spellEnd"/>
      <w:r w:rsidRPr="00C246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C24613">
        <w:rPr>
          <w:rFonts w:ascii="Times New Roman" w:hAnsi="Times New Roman" w:cs="Times New Roman"/>
          <w:b/>
          <w:sz w:val="28"/>
          <w:szCs w:val="28"/>
          <w:lang w:val="ro-RO"/>
        </w:rPr>
        <w:t>și</w:t>
      </w:r>
      <w:proofErr w:type="spellEnd"/>
      <w:r w:rsidRPr="00C246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C24613">
        <w:rPr>
          <w:rFonts w:ascii="Times New Roman" w:hAnsi="Times New Roman" w:cs="Times New Roman"/>
          <w:b/>
          <w:sz w:val="28"/>
          <w:szCs w:val="28"/>
          <w:lang w:val="ro-RO"/>
        </w:rPr>
        <w:t>Științei</w:t>
      </w:r>
      <w:proofErr w:type="spellEnd"/>
    </w:p>
    <w:p w:rsidR="002A5FF8" w:rsidRDefault="002A5FF8" w:rsidP="002A5FF8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Confederația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Națională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Sindicatelor din Republica Moldova</w:t>
      </w:r>
    </w:p>
    <w:p w:rsidR="002A5FF8" w:rsidRPr="002A5FF8" w:rsidRDefault="002A5FF8" w:rsidP="002A5FF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A5FF8" w:rsidRPr="002A5FF8" w:rsidRDefault="002A5FF8" w:rsidP="002A5FF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5FF8">
        <w:rPr>
          <w:rFonts w:ascii="Times New Roman" w:hAnsi="Times New Roman" w:cs="Times New Roman"/>
          <w:b/>
          <w:sz w:val="28"/>
          <w:szCs w:val="28"/>
          <w:lang w:val="ro-RO"/>
        </w:rPr>
        <w:t>DEMERS</w:t>
      </w:r>
    </w:p>
    <w:p w:rsidR="007A43CB" w:rsidRPr="007A43CB" w:rsidRDefault="007A43CB" w:rsidP="007A43C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43C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A43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A43CB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Pr="007A43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A43CB">
        <w:rPr>
          <w:rFonts w:ascii="Times New Roman" w:hAnsi="Times New Roman" w:cs="Times New Roman"/>
          <w:sz w:val="28"/>
          <w:szCs w:val="28"/>
          <w:lang w:val="en-US"/>
        </w:rPr>
        <w:t>Hînce</w:t>
      </w:r>
      <w:proofErr w:type="gramEnd"/>
      <w:r w:rsidRPr="007A43CB">
        <w:rPr>
          <w:rFonts w:ascii="Times New Roman" w:hAnsi="Times New Roman" w:cs="Times New Roman"/>
          <w:sz w:val="28"/>
          <w:szCs w:val="28"/>
          <w:lang w:val="en-US"/>
        </w:rPr>
        <w:t>ști</w:t>
      </w:r>
      <w:proofErr w:type="spellEnd"/>
      <w:r w:rsidRPr="007A43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43CB">
        <w:rPr>
          <w:rFonts w:ascii="Times New Roman" w:hAnsi="Times New Roman" w:cs="Times New Roman"/>
          <w:sz w:val="28"/>
          <w:szCs w:val="28"/>
          <w:lang w:val="ro-RO"/>
        </w:rPr>
        <w:t xml:space="preserve">al </w:t>
      </w:r>
      <w:proofErr w:type="spellStart"/>
      <w:r w:rsidRPr="007A43CB">
        <w:rPr>
          <w:rFonts w:ascii="Times New Roman" w:hAnsi="Times New Roman" w:cs="Times New Roman"/>
          <w:sz w:val="28"/>
          <w:szCs w:val="28"/>
          <w:lang w:val="ro-RO"/>
        </w:rPr>
        <w:t>Federației</w:t>
      </w:r>
      <w:proofErr w:type="spellEnd"/>
      <w:r w:rsidRPr="007A43C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A43CB">
        <w:rPr>
          <w:rFonts w:ascii="Times New Roman" w:hAnsi="Times New Roman" w:cs="Times New Roman"/>
          <w:sz w:val="28"/>
          <w:szCs w:val="28"/>
          <w:lang w:val="en-US"/>
        </w:rPr>
        <w:t>Sindicale</w:t>
      </w:r>
      <w:proofErr w:type="spellEnd"/>
      <w:r w:rsidRPr="007A43C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A43CB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Pr="007A43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43C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A43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43CB">
        <w:rPr>
          <w:rFonts w:ascii="Times New Roman" w:hAnsi="Times New Roman" w:cs="Times New Roman"/>
          <w:sz w:val="28"/>
          <w:szCs w:val="28"/>
          <w:lang w:val="en-US"/>
        </w:rPr>
        <w:t>Științei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A43CB" w:rsidRDefault="007A43C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numele  activului sindical din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instituțiile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educaționale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ale raionului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Hîncesti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număr de 102 persoane, întrunit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ședință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lucru la 24 august 2015</w:t>
      </w:r>
      <w:r w:rsidR="00133145">
        <w:rPr>
          <w:rFonts w:ascii="Times New Roman" w:hAnsi="Times New Roman" w:cs="Times New Roman"/>
          <w:sz w:val="28"/>
          <w:szCs w:val="28"/>
          <w:lang w:val="ro-RO"/>
        </w:rPr>
        <w:t xml:space="preserve">, în urma majorării tarifelor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ro-RO"/>
        </w:rPr>
        <w:t>prețurilor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solicită, în regim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urgență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A43CB" w:rsidRDefault="007A43CB" w:rsidP="007A4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Majorarea salariului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angajaților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învățămî</w:t>
      </w:r>
      <w:r w:rsidR="00D638E0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lang w:val="ro-RO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40 %.</w:t>
      </w:r>
    </w:p>
    <w:p w:rsidR="007A43CB" w:rsidRDefault="007A43CB" w:rsidP="007A4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Modificarea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împozitării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sal</w:t>
      </w:r>
      <w:r w:rsidR="00903A97">
        <w:rPr>
          <w:rFonts w:ascii="Times New Roman" w:hAnsi="Times New Roman" w:cs="Times New Roman"/>
          <w:sz w:val="28"/>
          <w:szCs w:val="28"/>
          <w:lang w:val="ro-RO"/>
        </w:rPr>
        <w:t xml:space="preserve">ariului, </w:t>
      </w:r>
      <w:proofErr w:type="spellStart"/>
      <w:r w:rsidR="00903A97">
        <w:rPr>
          <w:rFonts w:ascii="Times New Roman" w:hAnsi="Times New Roman" w:cs="Times New Roman"/>
          <w:sz w:val="28"/>
          <w:szCs w:val="28"/>
          <w:lang w:val="ro-RO"/>
        </w:rPr>
        <w:t>adăugînd</w:t>
      </w:r>
      <w:proofErr w:type="spellEnd"/>
      <w:r w:rsidR="00903A9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903A97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903A97">
        <w:rPr>
          <w:rFonts w:ascii="Times New Roman" w:hAnsi="Times New Roman" w:cs="Times New Roman"/>
          <w:sz w:val="28"/>
          <w:szCs w:val="28"/>
          <w:lang w:val="ro-RO"/>
        </w:rPr>
        <w:t xml:space="preserve"> alte scări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impozitare – 7%, 12%, 18%, 25% ,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dependență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mărimea salariului.</w:t>
      </w:r>
    </w:p>
    <w:p w:rsidR="00C66A93" w:rsidRDefault="007A43CB" w:rsidP="00C66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66A93">
        <w:rPr>
          <w:rFonts w:ascii="Times New Roman" w:hAnsi="Times New Roman" w:cs="Times New Roman"/>
          <w:sz w:val="28"/>
          <w:szCs w:val="28"/>
          <w:lang w:val="ro-RO"/>
        </w:rPr>
        <w:t>Personalizarea</w:t>
      </w:r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>părți</w:t>
      </w:r>
      <w:proofErr w:type="spellEnd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>contribuțiile</w:t>
      </w:r>
      <w:proofErr w:type="spellEnd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>asigurare</w:t>
      </w:r>
      <w:proofErr w:type="spellEnd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>obligatorie</w:t>
      </w:r>
      <w:proofErr w:type="spellEnd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>asistență</w:t>
      </w:r>
      <w:proofErr w:type="spellEnd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>medicală</w:t>
      </w:r>
      <w:proofErr w:type="spellEnd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>achitate</w:t>
      </w:r>
      <w:proofErr w:type="spellEnd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>angajat</w:t>
      </w:r>
      <w:proofErr w:type="spellEnd"/>
      <w:r w:rsidR="00C66A9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>mărime</w:t>
      </w:r>
      <w:proofErr w:type="spellEnd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>puțin</w:t>
      </w:r>
      <w:proofErr w:type="spellEnd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25% din </w:t>
      </w:r>
      <w:proofErr w:type="spellStart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>achitată</w:t>
      </w:r>
      <w:proofErr w:type="spellEnd"/>
      <w:r w:rsidR="00C66A93" w:rsidRPr="00C66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A93">
        <w:rPr>
          <w:rFonts w:ascii="Times New Roman" w:hAnsi="Times New Roman" w:cs="Times New Roman"/>
          <w:sz w:val="28"/>
          <w:szCs w:val="28"/>
          <w:lang w:val="en-US"/>
        </w:rPr>
        <w:t>anual</w:t>
      </w:r>
      <w:proofErr w:type="spellEnd"/>
      <w:r w:rsidR="00C66A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3145" w:rsidRDefault="00133145" w:rsidP="001331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3145" w:rsidRDefault="0034394C" w:rsidP="001331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neglijării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cerințelor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noastre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Federației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Sindicale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3314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Științei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raionul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sînd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dispuși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de a merge la </w:t>
      </w:r>
      <w:proofErr w:type="spellStart"/>
      <w:r w:rsidR="00133145">
        <w:rPr>
          <w:rFonts w:ascii="Times New Roman" w:hAnsi="Times New Roman" w:cs="Times New Roman"/>
          <w:sz w:val="28"/>
          <w:szCs w:val="28"/>
          <w:lang w:val="en-US"/>
        </w:rPr>
        <w:t>acțiuni</w:t>
      </w:r>
      <w:proofErr w:type="spellEnd"/>
      <w:r w:rsidR="00133145">
        <w:rPr>
          <w:rFonts w:ascii="Times New Roman" w:hAnsi="Times New Roman" w:cs="Times New Roman"/>
          <w:sz w:val="28"/>
          <w:szCs w:val="28"/>
          <w:lang w:val="en-US"/>
        </w:rPr>
        <w:t xml:space="preserve"> de protest.</w:t>
      </w:r>
    </w:p>
    <w:p w:rsidR="00133145" w:rsidRDefault="00133145" w:rsidP="001331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3145" w:rsidRPr="00133145" w:rsidRDefault="00133145" w:rsidP="0013314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 al FSEȘ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Cimpoieșu</w:t>
      </w:r>
      <w:proofErr w:type="spellEnd"/>
    </w:p>
    <w:p w:rsidR="00C66A93" w:rsidRPr="00C66A93" w:rsidRDefault="00C66A93" w:rsidP="00C66A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7EB4" w:rsidRPr="007A43CB" w:rsidRDefault="008C7EB4" w:rsidP="00C66A9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8C7EB4" w:rsidRPr="007A43CB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D7F"/>
    <w:multiLevelType w:val="hybridMultilevel"/>
    <w:tmpl w:val="9ADA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5FF8"/>
    <w:rsid w:val="00133145"/>
    <w:rsid w:val="001F52EA"/>
    <w:rsid w:val="00252457"/>
    <w:rsid w:val="002A5FF8"/>
    <w:rsid w:val="0034394C"/>
    <w:rsid w:val="007A43CB"/>
    <w:rsid w:val="008C7EB4"/>
    <w:rsid w:val="00903A97"/>
    <w:rsid w:val="00910C5A"/>
    <w:rsid w:val="00C66A93"/>
    <w:rsid w:val="00D638E0"/>
    <w:rsid w:val="00F5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2015-08-25T05:34:00Z</dcterms:created>
  <dcterms:modified xsi:type="dcterms:W3CDTF">2015-08-26T11:13:00Z</dcterms:modified>
</cp:coreProperties>
</file>